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Pr="00580B29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</w:rPr>
      </w:pPr>
      <w:r w:rsidRPr="00580B29">
        <w:rPr>
          <w:b/>
          <w:sz w:val="28"/>
        </w:rPr>
        <w:t>Информация о внесении изменений в сведения о договоре</w:t>
      </w:r>
    </w:p>
    <w:p w:rsidR="00B23E5F" w:rsidRPr="008A66C4" w:rsidRDefault="00B23E5F" w:rsidP="003D2456">
      <w:pPr>
        <w:ind w:firstLine="708"/>
        <w:jc w:val="both"/>
      </w:pPr>
      <w:r w:rsidRPr="008A66C4">
        <w:t>В соответствии с Дополнительным согл</w:t>
      </w:r>
      <w:r w:rsidR="009E4F42" w:rsidRPr="008A66C4">
        <w:t xml:space="preserve">ашением </w:t>
      </w:r>
      <w:r w:rsidR="00C051C7" w:rsidRPr="008A66C4">
        <w:t xml:space="preserve">№ </w:t>
      </w:r>
      <w:r w:rsidR="008A66C4" w:rsidRPr="008A66C4">
        <w:t>2</w:t>
      </w:r>
      <w:r w:rsidR="00C051C7" w:rsidRPr="008A66C4">
        <w:t xml:space="preserve"> </w:t>
      </w:r>
      <w:r w:rsidR="009E4F42" w:rsidRPr="008A66C4">
        <w:t xml:space="preserve">от </w:t>
      </w:r>
      <w:r w:rsidR="00A967F3">
        <w:t>20 января 2025</w:t>
      </w:r>
      <w:r w:rsidR="009E4F42" w:rsidRPr="008A66C4">
        <w:t xml:space="preserve"> </w:t>
      </w:r>
      <w:r w:rsidRPr="008A66C4">
        <w:t>в Договор</w:t>
      </w:r>
      <w:r w:rsidR="00DD5D48" w:rsidRPr="008A66C4">
        <w:t xml:space="preserve"> </w:t>
      </w:r>
      <w:r w:rsidR="00FB45CC" w:rsidRPr="008A66C4">
        <w:t xml:space="preserve">№ </w:t>
      </w:r>
      <w:r w:rsidR="00F71CD1" w:rsidRPr="008A66C4">
        <w:t xml:space="preserve">Р830-УСР-ОКТР/24 от 2 октября 2024 г. </w:t>
      </w:r>
      <w:r w:rsidRPr="008A66C4">
        <w:t>(далее – Договор) внесены следующие изменения:</w:t>
      </w:r>
    </w:p>
    <w:p w:rsidR="00A967F3" w:rsidRPr="00EE3698" w:rsidRDefault="00A967F3" w:rsidP="00A967F3">
      <w:pPr>
        <w:ind w:firstLine="708"/>
        <w:jc w:val="both"/>
        <w:rPr>
          <w:lang w:eastAsia="ar-SA"/>
        </w:rPr>
      </w:pPr>
      <w:r w:rsidRPr="00EE3698">
        <w:rPr>
          <w:lang w:eastAsia="ar-SA"/>
        </w:rPr>
        <w:t>1. Абзац первый пункта 3.4. Договора изложить в следующей редакции:</w:t>
      </w:r>
    </w:p>
    <w:p w:rsidR="00A967F3" w:rsidRPr="00B87F9B" w:rsidRDefault="00A967F3" w:rsidP="00A967F3">
      <w:pPr>
        <w:pStyle w:val="a5"/>
        <w:ind w:left="0"/>
        <w:jc w:val="both"/>
        <w:rPr>
          <w:rFonts w:eastAsia="Lucida Sans Unicode"/>
          <w:lang w:eastAsia="zh-CN" w:bidi="hi-IN"/>
        </w:rPr>
      </w:pPr>
      <w:r w:rsidRPr="00EE3698">
        <w:rPr>
          <w:lang w:eastAsia="ar-SA"/>
        </w:rPr>
        <w:t>«</w:t>
      </w:r>
      <w:r w:rsidRPr="00B87F9B">
        <w:rPr>
          <w:rFonts w:eastAsia="Lucida Sans Unicode"/>
          <w:lang w:eastAsia="zh-CN" w:bidi="hi-IN"/>
        </w:rPr>
        <w:t>Заказчик при предоставлении счет</w:t>
      </w:r>
      <w:r>
        <w:rPr>
          <w:rFonts w:eastAsia="Lucida Sans Unicode"/>
          <w:lang w:eastAsia="zh-CN" w:bidi="hi-IN"/>
        </w:rPr>
        <w:t xml:space="preserve">а Подрядчика выплачивает аванс </w:t>
      </w:r>
      <w:r w:rsidRPr="00B87F9B">
        <w:rPr>
          <w:rFonts w:eastAsia="Lucida Sans Unicode"/>
          <w:lang w:eastAsia="zh-CN" w:bidi="hi-IN"/>
        </w:rPr>
        <w:t xml:space="preserve">в следующем порядке: </w:t>
      </w:r>
    </w:p>
    <w:p w:rsidR="00A967F3" w:rsidRPr="00B87F9B" w:rsidRDefault="00A967F3" w:rsidP="00A967F3">
      <w:pPr>
        <w:pStyle w:val="a5"/>
        <w:ind w:left="0" w:firstLine="708"/>
        <w:jc w:val="both"/>
        <w:rPr>
          <w:rFonts w:eastAsia="Lucida Sans Unicode"/>
          <w:lang w:eastAsia="zh-CN" w:bidi="hi-IN"/>
        </w:rPr>
      </w:pPr>
      <w:r w:rsidRPr="00B87F9B">
        <w:rPr>
          <w:rFonts w:eastAsia="Lucida Sans Unicode"/>
          <w:lang w:eastAsia="zh-CN" w:bidi="hi-IN"/>
        </w:rPr>
        <w:t xml:space="preserve">- первый платеж в размере </w:t>
      </w:r>
      <w:r>
        <w:rPr>
          <w:rFonts w:eastAsia="Lucida Sans Unicode"/>
          <w:lang w:eastAsia="zh-CN" w:bidi="hi-IN"/>
        </w:rPr>
        <w:t>4 900 336 (ч</w:t>
      </w:r>
      <w:r w:rsidRPr="00363B87">
        <w:rPr>
          <w:rFonts w:eastAsia="Lucida Sans Unicode"/>
          <w:lang w:eastAsia="zh-CN" w:bidi="hi-IN"/>
        </w:rPr>
        <w:t>етыре миллиона девятьсот тысяч триста тридцать шесть) рублей 77 копеек, в том числе НДС 20% - 816 722 (Восемьсот шестнадцать тысяч семьсот двадцать два) рубля 79 копеек</w:t>
      </w:r>
      <w:r w:rsidRPr="00B87F9B">
        <w:rPr>
          <w:rFonts w:eastAsia="Lucida Sans Unicode"/>
          <w:lang w:eastAsia="zh-CN" w:bidi="hi-IN"/>
        </w:rPr>
        <w:t xml:space="preserve"> – в течение 5 (пяти) </w:t>
      </w:r>
      <w:r>
        <w:rPr>
          <w:rFonts w:eastAsia="Lucida Sans Unicode"/>
          <w:lang w:eastAsia="zh-CN" w:bidi="hi-IN"/>
        </w:rPr>
        <w:t>рабочих</w:t>
      </w:r>
      <w:r w:rsidRPr="00B87F9B">
        <w:rPr>
          <w:rFonts w:eastAsia="Lucida Sans Unicode"/>
          <w:lang w:eastAsia="zh-CN" w:bidi="hi-IN"/>
        </w:rPr>
        <w:t xml:space="preserve"> дней с даты </w:t>
      </w:r>
      <w:r w:rsidRPr="003D2736">
        <w:rPr>
          <w:rFonts w:eastAsia="Lucida Sans Unicode"/>
          <w:lang w:eastAsia="zh-CN" w:bidi="hi-IN"/>
        </w:rPr>
        <w:t>подписания настоящего Договора</w:t>
      </w:r>
      <w:r w:rsidRPr="00B87F9B">
        <w:rPr>
          <w:rFonts w:eastAsia="Lucida Sans Unicode"/>
          <w:lang w:eastAsia="zh-CN" w:bidi="hi-IN"/>
        </w:rPr>
        <w:t>;</w:t>
      </w:r>
    </w:p>
    <w:p w:rsidR="00A967F3" w:rsidRPr="00B87F9B" w:rsidRDefault="00A967F3" w:rsidP="00A967F3">
      <w:pPr>
        <w:pStyle w:val="a5"/>
        <w:ind w:left="0" w:firstLine="708"/>
        <w:jc w:val="both"/>
        <w:rPr>
          <w:rFonts w:eastAsia="Lucida Sans Unicode"/>
          <w:lang w:eastAsia="zh-CN" w:bidi="hi-IN"/>
        </w:rPr>
      </w:pPr>
      <w:r w:rsidRPr="00B87F9B">
        <w:rPr>
          <w:rFonts w:eastAsia="Lucida Sans Unicode"/>
          <w:lang w:eastAsia="zh-CN" w:bidi="hi-IN"/>
        </w:rPr>
        <w:t xml:space="preserve">- второй платеж в размере </w:t>
      </w:r>
      <w:r>
        <w:rPr>
          <w:rFonts w:eastAsia="Lucida Sans Unicode"/>
          <w:lang w:eastAsia="zh-CN" w:bidi="hi-IN"/>
        </w:rPr>
        <w:t>1 735 210</w:t>
      </w:r>
      <w:r w:rsidRPr="00B87F9B">
        <w:rPr>
          <w:rFonts w:eastAsia="Lucida Sans Unicode"/>
          <w:lang w:eastAsia="zh-CN" w:bidi="hi-IN"/>
        </w:rPr>
        <w:t xml:space="preserve"> (</w:t>
      </w:r>
      <w:r>
        <w:rPr>
          <w:rFonts w:eastAsia="Lucida Sans Unicode"/>
          <w:lang w:eastAsia="zh-CN" w:bidi="hi-IN"/>
        </w:rPr>
        <w:t>о</w:t>
      </w:r>
      <w:r w:rsidRPr="003D2736">
        <w:rPr>
          <w:rFonts w:eastAsia="Lucida Sans Unicode"/>
          <w:lang w:eastAsia="zh-CN" w:bidi="hi-IN"/>
        </w:rPr>
        <w:t>дин миллион семьсот тридцать пять тысяч двести десять</w:t>
      </w:r>
      <w:r>
        <w:rPr>
          <w:rFonts w:eastAsia="Lucida Sans Unicode"/>
          <w:lang w:eastAsia="zh-CN" w:bidi="hi-IN"/>
        </w:rPr>
        <w:t>)</w:t>
      </w:r>
      <w:r w:rsidRPr="003D2736">
        <w:rPr>
          <w:rFonts w:eastAsia="Lucida Sans Unicode"/>
          <w:lang w:eastAsia="zh-CN" w:bidi="hi-IN"/>
        </w:rPr>
        <w:t xml:space="preserve"> рублей 88 копеек</w:t>
      </w:r>
      <w:r w:rsidRPr="00B87F9B">
        <w:rPr>
          <w:rFonts w:eastAsia="Lucida Sans Unicode"/>
          <w:lang w:eastAsia="zh-CN" w:bidi="hi-IN"/>
        </w:rPr>
        <w:t xml:space="preserve">, в том числе НДС 20 % - </w:t>
      </w:r>
      <w:r w:rsidRPr="003D2736">
        <w:rPr>
          <w:rFonts w:eastAsia="Lucida Sans Unicode"/>
          <w:lang w:eastAsia="zh-CN" w:bidi="hi-IN"/>
        </w:rPr>
        <w:t>289</w:t>
      </w:r>
      <w:r>
        <w:rPr>
          <w:rFonts w:eastAsia="Lucida Sans Unicode"/>
          <w:lang w:eastAsia="zh-CN" w:bidi="hi-IN"/>
        </w:rPr>
        <w:t xml:space="preserve"> 201</w:t>
      </w:r>
      <w:r w:rsidRPr="003D2736">
        <w:rPr>
          <w:rFonts w:eastAsia="Lucida Sans Unicode"/>
          <w:lang w:eastAsia="zh-CN" w:bidi="hi-IN"/>
        </w:rPr>
        <w:t xml:space="preserve"> </w:t>
      </w:r>
      <w:r w:rsidRPr="00B87F9B">
        <w:rPr>
          <w:rFonts w:eastAsia="Lucida Sans Unicode"/>
          <w:lang w:eastAsia="zh-CN" w:bidi="hi-IN"/>
        </w:rPr>
        <w:t>(</w:t>
      </w:r>
      <w:r>
        <w:rPr>
          <w:rFonts w:eastAsia="Lucida Sans Unicode"/>
          <w:lang w:eastAsia="zh-CN" w:bidi="hi-IN"/>
        </w:rPr>
        <w:t>д</w:t>
      </w:r>
      <w:r w:rsidRPr="003D2736">
        <w:rPr>
          <w:rFonts w:eastAsia="Lucida Sans Unicode"/>
          <w:lang w:eastAsia="zh-CN" w:bidi="hi-IN"/>
        </w:rPr>
        <w:t>вести восемьдесят девять тысяч двести один</w:t>
      </w:r>
      <w:r>
        <w:rPr>
          <w:rFonts w:eastAsia="Lucida Sans Unicode"/>
          <w:lang w:eastAsia="zh-CN" w:bidi="hi-IN"/>
        </w:rPr>
        <w:t>)</w:t>
      </w:r>
      <w:r w:rsidRPr="003D2736">
        <w:rPr>
          <w:rFonts w:eastAsia="Lucida Sans Unicode"/>
          <w:lang w:eastAsia="zh-CN" w:bidi="hi-IN"/>
        </w:rPr>
        <w:t xml:space="preserve"> рубль 81 копейка</w:t>
      </w:r>
      <w:r>
        <w:rPr>
          <w:rFonts w:eastAsia="Lucida Sans Unicode"/>
          <w:lang w:eastAsia="zh-CN" w:bidi="hi-IN"/>
        </w:rPr>
        <w:t xml:space="preserve"> в срок до 24.01.2025.</w:t>
      </w:r>
    </w:p>
    <w:p w:rsidR="00A967F3" w:rsidRPr="00EE3698" w:rsidRDefault="00A967F3" w:rsidP="00A967F3">
      <w:pPr>
        <w:ind w:firstLine="709"/>
        <w:jc w:val="both"/>
        <w:rPr>
          <w:color w:val="000000" w:themeColor="text1"/>
          <w:lang w:eastAsia="ar-SA"/>
        </w:rPr>
      </w:pPr>
      <w:r w:rsidRPr="00EE3698">
        <w:rPr>
          <w:color w:val="000000" w:themeColor="text1"/>
          <w:lang w:eastAsia="ar-SA"/>
        </w:rPr>
        <w:t>Подрядчик в течение 5 (пяти) рабочих дней после поступления аванса на его расчетный счет предоставляет Заказчику счет-фактуру на сумму авансового платежа</w:t>
      </w:r>
      <w:r w:rsidRPr="00EE3698">
        <w:rPr>
          <w:b/>
          <w:color w:val="000000" w:themeColor="text1"/>
          <w:lang w:eastAsia="ar-SA"/>
        </w:rPr>
        <w:t xml:space="preserve">. </w:t>
      </w:r>
      <w:r w:rsidRPr="00EE3698">
        <w:rPr>
          <w:color w:val="000000" w:themeColor="text1"/>
          <w:lang w:eastAsia="ar-SA"/>
        </w:rPr>
        <w:t xml:space="preserve">Аванс может выплачиваться частями. </w:t>
      </w:r>
    </w:p>
    <w:p w:rsidR="00A967F3" w:rsidRPr="00EE3698" w:rsidRDefault="00A967F3" w:rsidP="00A967F3">
      <w:pPr>
        <w:ind w:firstLine="709"/>
        <w:jc w:val="both"/>
        <w:rPr>
          <w:color w:val="000000" w:themeColor="text1"/>
          <w:lang w:eastAsia="ar-SA"/>
        </w:rPr>
      </w:pPr>
      <w:r w:rsidRPr="00EE3698">
        <w:rPr>
          <w:color w:val="000000" w:themeColor="text1"/>
          <w:lang w:eastAsia="ar-SA"/>
        </w:rPr>
        <w:t xml:space="preserve">Зачет перечисленного аванса будет производиться пропорционально при расчетах за выполненные работы на основании актов о приемке выполненных работ (по форме №КС-2) и справок о стоимости выполненных работ и затрат (по форме №КС-3). </w:t>
      </w:r>
    </w:p>
    <w:p w:rsidR="00A967F3" w:rsidRPr="00EE3698" w:rsidRDefault="00A967F3" w:rsidP="00A967F3">
      <w:pPr>
        <w:ind w:firstLine="709"/>
        <w:jc w:val="both"/>
        <w:rPr>
          <w:lang w:eastAsia="ar-SA"/>
        </w:rPr>
      </w:pPr>
      <w:r w:rsidRPr="00EE3698">
        <w:rPr>
          <w:color w:val="000000" w:themeColor="text1"/>
          <w:lang w:eastAsia="ar-SA"/>
        </w:rPr>
        <w:t>Оплату за принятый результат работ Заказчик осуществляет на основании акта о приемке выполненных работ (форма №КС-2), справки о стоимости выполненных работ и затрат (форма №КС-3), счета-фактуры, счета и по предъявлении комплекта исполнительной документации, в течение 7 (семи) рабочих дней с момента подписания Заказчиком акта о приемке выполненных работ (форма №КС-2) и справки о стоимости выполненных работ и затрат (форма №КС-3).</w:t>
      </w:r>
      <w:r w:rsidRPr="00EE3698">
        <w:rPr>
          <w:lang w:eastAsia="ar-SA"/>
        </w:rPr>
        <w:t>».</w:t>
      </w:r>
    </w:p>
    <w:p w:rsidR="00F5331B" w:rsidRPr="008A66C4" w:rsidRDefault="00F5331B" w:rsidP="00F5331B">
      <w:pPr>
        <w:ind w:firstLine="709"/>
        <w:jc w:val="both"/>
        <w:rPr>
          <w:lang w:eastAsia="ar-SA"/>
        </w:rPr>
      </w:pPr>
      <w:bookmarkStart w:id="0" w:name="_GoBack"/>
      <w:bookmarkEnd w:id="0"/>
    </w:p>
    <w:p w:rsidR="00B23E5F" w:rsidRPr="008A66C4" w:rsidRDefault="00B23E5F" w:rsidP="00B23E5F">
      <w:pPr>
        <w:rPr>
          <w:b/>
          <w:sz w:val="20"/>
          <w:szCs w:val="20"/>
        </w:rPr>
      </w:pPr>
      <w:r w:rsidRPr="008A66C4">
        <w:rPr>
          <w:b/>
          <w:sz w:val="20"/>
          <w:szCs w:val="20"/>
        </w:rPr>
        <w:t xml:space="preserve">Сведения о закупаемых товарах* </w:t>
      </w:r>
      <w:r w:rsidRPr="008A66C4">
        <w:rPr>
          <w:i/>
          <w:sz w:val="20"/>
          <w:szCs w:val="20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8A66C4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8A66C4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B23E5F" w:rsidRPr="008A66C4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8A66C4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6C4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8A66C4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8A66C4" w:rsidRDefault="00B23E5F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66C4">
              <w:rPr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DE2D34" w:rsidRPr="008A66C4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8A66C4" w:rsidRDefault="00DE2D34" w:rsidP="00803C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9F704F" w:rsidRPr="008A66C4" w:rsidRDefault="009F704F" w:rsidP="00B23E5F">
      <w:pPr>
        <w:rPr>
          <w:sz w:val="20"/>
          <w:szCs w:val="20"/>
        </w:rPr>
      </w:pPr>
    </w:p>
    <w:p w:rsidR="00F71CD1" w:rsidRPr="008A66C4" w:rsidRDefault="00B72FE3" w:rsidP="008A66C4">
      <w:pPr>
        <w:rPr>
          <w:b/>
          <w:sz w:val="20"/>
          <w:szCs w:val="20"/>
          <w:lang w:eastAsia="ar-SA"/>
        </w:rPr>
      </w:pPr>
      <w:r w:rsidRPr="008A66C4">
        <w:rPr>
          <w:b/>
          <w:sz w:val="20"/>
          <w:szCs w:val="20"/>
          <w:lang w:eastAsia="ar-SA"/>
        </w:rPr>
        <w:t xml:space="preserve">Срок исполнения договора: </w:t>
      </w:r>
    </w:p>
    <w:p w:rsidR="00E652FB" w:rsidRPr="008A66C4" w:rsidRDefault="00E652FB" w:rsidP="00B23E5F">
      <w:pPr>
        <w:rPr>
          <w:sz w:val="20"/>
          <w:szCs w:val="20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56F10" w:rsidRPr="00BE4E40" w:rsidRDefault="008A66C4" w:rsidP="00E56F10">
      <w:pPr>
        <w:rPr>
          <w:u w:val="single"/>
        </w:rPr>
      </w:pPr>
      <w:r>
        <w:t>Начальник ОКТР</w:t>
      </w:r>
      <w:r w:rsidR="00E56F10">
        <w:t xml:space="preserve">                      </w:t>
      </w:r>
      <w:r w:rsidR="00580B29">
        <w:t xml:space="preserve">                  </w:t>
      </w:r>
      <w:r>
        <w:t xml:space="preserve">                                                         </w:t>
      </w:r>
      <w:r w:rsidR="00580B29">
        <w:t xml:space="preserve">   </w:t>
      </w:r>
      <w:r w:rsidR="00E56F10">
        <w:t xml:space="preserve">  </w:t>
      </w:r>
      <w:r w:rsidR="00E56F10" w:rsidRPr="00BE4E40">
        <w:t xml:space="preserve">  __________________                     </w:t>
      </w:r>
      <w:r w:rsidR="00E56F10">
        <w:t xml:space="preserve"> </w:t>
      </w:r>
      <w:r w:rsidR="00E56F10" w:rsidRPr="00BE4E40">
        <w:t xml:space="preserve">     </w:t>
      </w:r>
      <w:r w:rsidR="00E56F10">
        <w:t xml:space="preserve">       </w:t>
      </w:r>
      <w:r w:rsidR="00E56F10" w:rsidRPr="00BE4E40">
        <w:t xml:space="preserve">      </w:t>
      </w:r>
      <w:r w:rsidR="00E56F10">
        <w:t xml:space="preserve"> </w:t>
      </w:r>
      <w:r>
        <w:rPr>
          <w:u w:val="single"/>
        </w:rPr>
        <w:t>О.Ю. Герасимов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r w:rsidRPr="00BE4E40">
        <w:tab/>
      </w:r>
      <w:r>
        <w:t xml:space="preserve">  </w:t>
      </w:r>
      <w:r w:rsidRPr="00BE4E40">
        <w:tab/>
      </w:r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</w:t>
      </w:r>
      <w:r w:rsidR="008A66C4">
        <w:t xml:space="preserve">   </w:t>
      </w:r>
      <w:r w:rsidRPr="00DD5D48">
        <w:t xml:space="preserve">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F6EF2"/>
    <w:multiLevelType w:val="multilevel"/>
    <w:tmpl w:val="9D902F12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8" w:hanging="180"/>
      </w:pPr>
    </w:lvl>
  </w:abstractNum>
  <w:abstractNum w:abstractNumId="11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80B29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A66C4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967F3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56F10"/>
    <w:rsid w:val="00E652FB"/>
    <w:rsid w:val="00E70137"/>
    <w:rsid w:val="00EA6050"/>
    <w:rsid w:val="00F07661"/>
    <w:rsid w:val="00F17DAA"/>
    <w:rsid w:val="00F467F6"/>
    <w:rsid w:val="00F5331B"/>
    <w:rsid w:val="00F71CD1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2A7B3-5D2C-4CBF-9338-5B5E29B7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25</cp:revision>
  <cp:lastPrinted>2025-01-20T12:20:00Z</cp:lastPrinted>
  <dcterms:created xsi:type="dcterms:W3CDTF">2022-07-18T09:10:00Z</dcterms:created>
  <dcterms:modified xsi:type="dcterms:W3CDTF">2025-01-20T12:20:00Z</dcterms:modified>
</cp:coreProperties>
</file>